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D260E" w14:textId="2663C85C" w:rsidR="000F2E03" w:rsidRPr="00035C5A" w:rsidRDefault="000F2E03" w:rsidP="00DD264B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4"/>
          <w:szCs w:val="24"/>
          <w:lang w:eastAsia="ko-KR"/>
        </w:rPr>
      </w:pPr>
      <w:r w:rsidRPr="00035C5A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KRAIBURG TPE(</w:t>
      </w:r>
      <w:r w:rsidRPr="00035C5A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크라이버그</w:t>
      </w:r>
      <w:r w:rsidRPr="00035C5A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티피이</w:t>
      </w:r>
      <w:r w:rsidRPr="00035C5A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), </w:t>
      </w:r>
      <w:r w:rsidRPr="00035C5A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자동차</w:t>
      </w:r>
      <w:r w:rsidRPr="00035C5A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브레이크등</w:t>
      </w:r>
      <w:r w:rsidRPr="00035C5A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="00BF7F70">
        <w:rPr>
          <w:rFonts w:asciiTheme="minorBidi" w:eastAsia="NanumGothic" w:hAnsiTheme="minorBidi" w:hint="eastAsia"/>
          <w:b/>
          <w:bCs/>
          <w:sz w:val="24"/>
          <w:szCs w:val="24"/>
          <w:lang w:eastAsia="ko-KR"/>
        </w:rPr>
        <w:t>씰</w:t>
      </w:r>
      <w:r w:rsidRPr="00035C5A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솔루션</w:t>
      </w:r>
      <w:r w:rsidRPr="00035C5A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혁신에</w:t>
      </w:r>
      <w:r w:rsidRPr="00035C5A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sz w:val="24"/>
          <w:szCs w:val="24"/>
          <w:lang w:eastAsia="ko-KR"/>
        </w:rPr>
        <w:t>앞장서</w:t>
      </w:r>
    </w:p>
    <w:p w14:paraId="2BF10C83" w14:textId="492B3D23" w:rsidR="00814576" w:rsidRPr="00035C5A" w:rsidRDefault="00B46216" w:rsidP="00DD264B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</w:pP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도로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안전은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차량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간의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명확하고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신뢰할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수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있는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소통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특히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제대로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작동하는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브레이크등에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달려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있습니다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브레이크등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내부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부품이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습기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먼지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및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이물질에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노출되면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제대로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작동하지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못하는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경우가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많습니다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13BCF151" w14:textId="5B3C668A" w:rsidR="00B46216" w:rsidRPr="00035C5A" w:rsidRDefault="00AB7F09" w:rsidP="00DD264B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</w:pP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브레이크등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B30B74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씰은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전구와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전기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연결부를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보호하는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방수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및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D02380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기밀</w:t>
      </w:r>
      <w:r w:rsidR="00D02380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장벽을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형성하여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정상적인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작동을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돕고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수명을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연장합니다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효과적인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D428CA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씰링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이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없으면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습기와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오염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물질로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인해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부식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광량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감소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또는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전기적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고장이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발생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할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수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있으며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, 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이는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신호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전달의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명확성을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저해하고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,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전반적인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도로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안전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을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위협할</w:t>
      </w:r>
      <w:r w:rsidR="005853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수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있습니다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10AEF34E" w14:textId="6676D472" w:rsidR="00AB7F09" w:rsidRPr="00035C5A" w:rsidRDefault="00DA15AA" w:rsidP="00DD264B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</w:pP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브레이크등은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까다로운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환경에서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작동하고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안전에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매우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중요한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기능을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수행하기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때문에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9A03A4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씰에는</w:t>
      </w:r>
      <w:r w:rsidR="009A03A4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장기적인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신뢰성을</w:t>
      </w:r>
      <w:r w:rsidR="007152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7152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확보할</w:t>
      </w:r>
      <w:r w:rsidR="007152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7152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수</w:t>
      </w:r>
      <w:r w:rsidR="007152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71528F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있는</w:t>
      </w:r>
      <w:r w:rsidR="00364B8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364B8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우수한</w:t>
      </w:r>
      <w:r w:rsidR="00364B8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364B8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특성의</w:t>
      </w:r>
      <w:r w:rsidR="00364B8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364B8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소재가</w:t>
      </w:r>
      <w:r w:rsidR="00364B8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364B8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요구됩니다</w:t>
      </w:r>
      <w:r w:rsidR="00364B8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. </w:t>
      </w:r>
      <w:r w:rsidR="00364B8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자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동차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외장재로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364B8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널리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사용되는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열가소성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엘라스토머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(TPE)</w:t>
      </w:r>
      <w:r w:rsidR="00364B8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가</w:t>
      </w:r>
      <w:r w:rsidR="00364B8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364B8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그</w:t>
      </w:r>
      <w:r w:rsidR="00364B8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 xml:space="preserve"> </w:t>
      </w:r>
      <w:r w:rsidR="00364B8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예입니다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7A056B12" w14:textId="40B8388B" w:rsidR="00EF009E" w:rsidRPr="00035C5A" w:rsidRDefault="00E7589E" w:rsidP="00DD264B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</w:pP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KRAIBURG TPE(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크라이버그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티피이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)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는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다양한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산업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분야에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TPE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와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맞춤형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솔루션을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제공하는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글로벌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제조업체로서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hyperlink r:id="rId11" w:history="1"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자동차</w:t>
        </w:r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외장</w:t>
        </w:r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부품</w:t>
        </w:r>
      </w:hyperlink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및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자동차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조명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7C070F"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어플리케이션용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TPE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솔루션인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THERMOLAST® K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시리즈를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첨단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TPE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컴파운드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공급업체입니다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7D120645" w14:textId="77777777" w:rsidR="00664D80" w:rsidRDefault="00664D80" w:rsidP="00DD264B">
      <w:pPr>
        <w:spacing w:line="360" w:lineRule="auto"/>
        <w:ind w:right="1559"/>
        <w:jc w:val="both"/>
        <w:rPr>
          <w:rFonts w:asciiTheme="minorBidi" w:hAnsiTheme="minorBidi"/>
          <w:color w:val="000000" w:themeColor="text1"/>
          <w:sz w:val="6"/>
          <w:szCs w:val="6"/>
          <w:lang w:eastAsia="zh-CN"/>
        </w:rPr>
      </w:pPr>
    </w:p>
    <w:p w14:paraId="1000367D" w14:textId="77777777" w:rsidR="00DD264B" w:rsidRDefault="00DD264B" w:rsidP="00DD264B">
      <w:pPr>
        <w:spacing w:line="360" w:lineRule="auto"/>
        <w:ind w:right="1559"/>
        <w:jc w:val="both"/>
        <w:rPr>
          <w:rFonts w:asciiTheme="minorBidi" w:hAnsiTheme="minorBidi"/>
          <w:color w:val="000000" w:themeColor="text1"/>
          <w:sz w:val="6"/>
          <w:szCs w:val="6"/>
          <w:lang w:eastAsia="zh-CN"/>
        </w:rPr>
      </w:pPr>
    </w:p>
    <w:p w14:paraId="259F47FA" w14:textId="77777777" w:rsidR="00DD264B" w:rsidRDefault="00DD264B" w:rsidP="00DD264B">
      <w:pPr>
        <w:spacing w:line="360" w:lineRule="auto"/>
        <w:ind w:right="1559"/>
        <w:jc w:val="both"/>
        <w:rPr>
          <w:rFonts w:asciiTheme="minorBidi" w:hAnsiTheme="minorBidi"/>
          <w:color w:val="000000" w:themeColor="text1"/>
          <w:sz w:val="6"/>
          <w:szCs w:val="6"/>
          <w:lang w:eastAsia="zh-CN"/>
        </w:rPr>
      </w:pPr>
    </w:p>
    <w:p w14:paraId="0E98F624" w14:textId="77777777" w:rsidR="00DD264B" w:rsidRDefault="00DD264B" w:rsidP="00DD264B">
      <w:pPr>
        <w:spacing w:line="360" w:lineRule="auto"/>
        <w:ind w:right="1559"/>
        <w:jc w:val="both"/>
        <w:rPr>
          <w:rFonts w:asciiTheme="minorBidi" w:hAnsiTheme="minorBidi"/>
          <w:color w:val="000000" w:themeColor="text1"/>
          <w:sz w:val="6"/>
          <w:szCs w:val="6"/>
          <w:lang w:eastAsia="zh-CN"/>
        </w:rPr>
      </w:pPr>
    </w:p>
    <w:p w14:paraId="0C4CCAA9" w14:textId="77777777" w:rsidR="00DD264B" w:rsidRPr="00DD264B" w:rsidRDefault="00DD264B" w:rsidP="00DD264B">
      <w:pPr>
        <w:spacing w:line="360" w:lineRule="auto"/>
        <w:ind w:right="1559"/>
        <w:jc w:val="both"/>
        <w:rPr>
          <w:rFonts w:asciiTheme="minorBidi" w:hAnsiTheme="minorBidi" w:hint="eastAsia"/>
          <w:color w:val="000000" w:themeColor="text1"/>
          <w:sz w:val="6"/>
          <w:szCs w:val="6"/>
          <w:lang w:eastAsia="zh-CN"/>
        </w:rPr>
      </w:pPr>
    </w:p>
    <w:p w14:paraId="229F77F0" w14:textId="77248B39" w:rsidR="000B5D0C" w:rsidRPr="00035C5A" w:rsidRDefault="00994EA2" w:rsidP="00DD264B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</w:pP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lastRenderedPageBreak/>
        <w:t>견고한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접착력을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위한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안전한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364B83">
        <w:rPr>
          <w:rFonts w:asciiTheme="minorBidi" w:eastAsia="NanumGothic" w:hAnsiTheme="minorBidi" w:hint="eastAsia"/>
          <w:b/>
          <w:bCs/>
          <w:color w:val="000000" w:themeColor="text1"/>
          <w:sz w:val="20"/>
          <w:szCs w:val="20"/>
          <w:lang w:eastAsia="ko-KR"/>
        </w:rPr>
        <w:t>씰링</w:t>
      </w:r>
    </w:p>
    <w:p w14:paraId="3573A601" w14:textId="5410ABD9" w:rsidR="00994EA2" w:rsidRDefault="00EB67F7" w:rsidP="00DD264B">
      <w:pPr>
        <w:spacing w:line="360" w:lineRule="auto"/>
        <w:ind w:right="1559"/>
        <w:jc w:val="both"/>
        <w:rPr>
          <w:rFonts w:asciiTheme="minorBidi" w:hAnsiTheme="minorBidi"/>
          <w:color w:val="000000" w:themeColor="text1"/>
          <w:sz w:val="20"/>
          <w:szCs w:val="20"/>
          <w:lang w:eastAsia="zh-CN"/>
        </w:rPr>
      </w:pP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고성능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자동차용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TPE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인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hyperlink r:id="rId12" w:history="1"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THERMOLAST® K </w:t>
        </w:r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시리즈</w:t>
        </w:r>
      </w:hyperlink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는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PC, ABS, PC/ABS, ASA,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SAN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과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같은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일반적인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자동차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폴리머에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탁월한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접착력을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제공하여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인서트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몰딩을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통해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유연한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씰과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견고한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하우징을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완벽하게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통합할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수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있습니다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다용도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브레이크등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씰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소재로서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제조업체는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일관된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EE4464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씰링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기능을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유지하면서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정밀한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공차로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복잡한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형상을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구현할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수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있습니다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0FE3C5E4" w14:textId="77777777" w:rsidR="00DD264B" w:rsidRPr="00DD264B" w:rsidRDefault="00DD264B" w:rsidP="00DD264B">
      <w:pPr>
        <w:spacing w:line="360" w:lineRule="auto"/>
        <w:ind w:right="1559"/>
        <w:jc w:val="both"/>
        <w:rPr>
          <w:rFonts w:asciiTheme="minorBidi" w:hAnsiTheme="minorBidi" w:hint="eastAsia"/>
          <w:color w:val="000000" w:themeColor="text1"/>
          <w:sz w:val="6"/>
          <w:szCs w:val="6"/>
          <w:lang w:eastAsia="zh-CN"/>
        </w:rPr>
      </w:pPr>
    </w:p>
    <w:p w14:paraId="17B448FF" w14:textId="03E167D8" w:rsidR="00AA486D" w:rsidRPr="00035C5A" w:rsidRDefault="008D17B8" w:rsidP="00DD264B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val="en-PH" w:eastAsia="ko-KR"/>
        </w:rPr>
      </w:pP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val="en-PH" w:eastAsia="ko-KR"/>
        </w:rPr>
        <w:t>자동차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val="en-PH" w:eastAsia="ko-KR"/>
        </w:rPr>
        <w:t>내부의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val="en-PH" w:eastAsia="ko-KR"/>
        </w:rPr>
        <w:t>편안함과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val="en-PH" w:eastAsia="ko-KR"/>
        </w:rPr>
        <w:t>디자인의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val="en-PH"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val="en-PH" w:eastAsia="ko-KR"/>
        </w:rPr>
        <w:t>조화</w:t>
      </w:r>
    </w:p>
    <w:p w14:paraId="73BD0FB5" w14:textId="75FFC059" w:rsidR="00D45A5F" w:rsidRPr="00035C5A" w:rsidRDefault="00D45A5F" w:rsidP="00DD264B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</w:pP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THERMOLAST® K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시리즈는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유해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물질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배출이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적고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냄새가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적어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hyperlink r:id="rId13" w:history="1"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자동차</w:t>
        </w:r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인테리어</w:t>
        </w:r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어플리케이션</w:t>
        </w:r>
      </w:hyperlink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에도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적합하며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안전하고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편안한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사용을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보장합니다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.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또한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, 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다양한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색상으로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제작</w:t>
      </w:r>
      <w:r w:rsidR="00BA146E"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이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가능하여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차량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조명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부품의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스타일과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기능에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유연성을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제공합니다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583FF431" w14:textId="77777777" w:rsidR="00664D80" w:rsidRPr="00035C5A" w:rsidRDefault="00664D80" w:rsidP="00DD264B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6"/>
          <w:szCs w:val="6"/>
          <w:lang w:eastAsia="ko-KR"/>
        </w:rPr>
      </w:pPr>
    </w:p>
    <w:p w14:paraId="11501997" w14:textId="28911A86" w:rsidR="00BA146E" w:rsidRPr="00035C5A" w:rsidRDefault="00BA146E" w:rsidP="00DD264B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품질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및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안전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인증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소재</w:t>
      </w:r>
    </w:p>
    <w:p w14:paraId="3C5DCFE0" w14:textId="6FE05EFC" w:rsidR="00BA146E" w:rsidRPr="00035C5A" w:rsidRDefault="00FE7C2A" w:rsidP="00DD264B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035C5A">
        <w:rPr>
          <w:rFonts w:asciiTheme="minorBidi" w:eastAsia="NanumGothic" w:hAnsiTheme="minorBidi"/>
          <w:sz w:val="20"/>
          <w:szCs w:val="20"/>
          <w:lang w:eastAsia="ko-KR"/>
        </w:rPr>
        <w:t>브레이크등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씰용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THERMOLAST® K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시리즈는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주요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자동차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표준을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준수하며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49 CFR §571.302(FMVSS 302)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UL 94 HB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와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같은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실내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난연성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요건을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충족합니다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또한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VW 50123, BMW GS 93042, Mercedes-Benz DBL 1262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등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주요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OEM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들의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승인을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받아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6D01E2" w:rsidRPr="00035C5A">
        <w:rPr>
          <w:rFonts w:asciiTheme="minorBidi" w:eastAsia="NanumGothic" w:hAnsiTheme="minorBidi"/>
          <w:sz w:val="20"/>
          <w:szCs w:val="20"/>
          <w:lang w:eastAsia="ko-KR"/>
        </w:rPr>
        <w:t>양산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차량에서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일관되고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높은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품질의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성능을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보장합니다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43A3B413" w14:textId="77777777" w:rsidR="00664D80" w:rsidRDefault="00664D80" w:rsidP="00DD264B">
      <w:pPr>
        <w:spacing w:line="360" w:lineRule="auto"/>
        <w:ind w:right="1559"/>
        <w:jc w:val="both"/>
        <w:rPr>
          <w:rFonts w:asciiTheme="minorBidi" w:hAnsiTheme="minorBidi"/>
          <w:b/>
          <w:bCs/>
          <w:sz w:val="6"/>
          <w:szCs w:val="6"/>
          <w:lang w:eastAsia="zh-CN"/>
        </w:rPr>
      </w:pPr>
    </w:p>
    <w:p w14:paraId="0FFC3A70" w14:textId="77777777" w:rsidR="00DD264B" w:rsidRDefault="00DD264B" w:rsidP="00DD264B">
      <w:pPr>
        <w:spacing w:line="360" w:lineRule="auto"/>
        <w:ind w:right="1559"/>
        <w:jc w:val="both"/>
        <w:rPr>
          <w:rFonts w:asciiTheme="minorBidi" w:hAnsiTheme="minorBidi"/>
          <w:b/>
          <w:bCs/>
          <w:sz w:val="6"/>
          <w:szCs w:val="6"/>
          <w:lang w:eastAsia="zh-CN"/>
        </w:rPr>
      </w:pPr>
    </w:p>
    <w:p w14:paraId="600F674A" w14:textId="77777777" w:rsidR="00DD264B" w:rsidRDefault="00DD264B" w:rsidP="00DD264B">
      <w:pPr>
        <w:spacing w:line="360" w:lineRule="auto"/>
        <w:ind w:right="1559"/>
        <w:jc w:val="both"/>
        <w:rPr>
          <w:rFonts w:asciiTheme="minorBidi" w:hAnsiTheme="minorBidi"/>
          <w:b/>
          <w:bCs/>
          <w:sz w:val="6"/>
          <w:szCs w:val="6"/>
          <w:lang w:eastAsia="zh-CN"/>
        </w:rPr>
      </w:pPr>
    </w:p>
    <w:p w14:paraId="267504AC" w14:textId="77777777" w:rsidR="00DD264B" w:rsidRPr="00DD264B" w:rsidRDefault="00DD264B" w:rsidP="00DD264B">
      <w:pPr>
        <w:spacing w:line="360" w:lineRule="auto"/>
        <w:ind w:right="1559"/>
        <w:jc w:val="both"/>
        <w:rPr>
          <w:rFonts w:asciiTheme="minorBidi" w:hAnsiTheme="minorBidi" w:hint="eastAsia"/>
          <w:b/>
          <w:bCs/>
          <w:sz w:val="6"/>
          <w:szCs w:val="6"/>
          <w:lang w:eastAsia="zh-CN"/>
        </w:rPr>
      </w:pPr>
    </w:p>
    <w:p w14:paraId="41EFEB6E" w14:textId="69FECDF7" w:rsidR="006D01E2" w:rsidRPr="00035C5A" w:rsidRDefault="0095300A" w:rsidP="00DD264B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lastRenderedPageBreak/>
        <w:t xml:space="preserve">KRAIBURG </w:t>
      </w:r>
      <w:proofErr w:type="gramStart"/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TPE(</w:t>
      </w:r>
      <w:proofErr w:type="gramEnd"/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크라이버그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티피이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), CHINAPLAS 2026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에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참가해</w:t>
      </w:r>
    </w:p>
    <w:p w14:paraId="7B0FBB32" w14:textId="415291F9" w:rsidR="0095300A" w:rsidRPr="00035C5A" w:rsidRDefault="00C70351" w:rsidP="00DD264B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KRAIBURG </w:t>
      </w:r>
      <w:proofErr w:type="gramStart"/>
      <w:r w:rsidRPr="00035C5A">
        <w:rPr>
          <w:rFonts w:asciiTheme="minorBidi" w:eastAsia="NanumGothic" w:hAnsiTheme="minorBidi"/>
          <w:sz w:val="20"/>
          <w:szCs w:val="20"/>
          <w:lang w:eastAsia="ko-KR"/>
        </w:rPr>
        <w:t>TPE(</w:t>
      </w:r>
      <w:proofErr w:type="gramEnd"/>
      <w:r w:rsidRPr="00035C5A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proofErr w:type="gramStart"/>
      <w:r w:rsidRPr="00035C5A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는</w:t>
      </w:r>
      <w:proofErr w:type="gramEnd"/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2026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년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4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월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21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일부터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24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일까지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중국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상하이</w:t>
      </w:r>
      <w:r w:rsidRPr="00DD264B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proofErr w:type="gramStart"/>
      <w:r w:rsidRPr="00DD264B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국립전시컨벤션센터</w:t>
      </w:r>
      <w:r w:rsidRPr="00DD264B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(</w:t>
      </w:r>
      <w:proofErr w:type="gramEnd"/>
      <w:r w:rsidRPr="00DD264B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NECC)</w:t>
      </w:r>
      <w:r w:rsidRPr="00DD264B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에서</w:t>
      </w:r>
      <w:r w:rsidRPr="00DD264B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개최되는</w:t>
      </w:r>
      <w:r w:rsidRPr="00DD264B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hyperlink r:id="rId14" w:history="1"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CHINAPLAS 2026</w:t>
        </w:r>
      </w:hyperlink>
      <w:r w:rsidRPr="00DD264B">
        <w:rPr>
          <w:rFonts w:asciiTheme="minorBidi" w:eastAsia="NanumGothic" w:hAnsiTheme="minorBidi"/>
          <w:sz w:val="20"/>
          <w:szCs w:val="20"/>
          <w:lang w:eastAsia="ko-KR"/>
        </w:rPr>
        <w:t>에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참가</w:t>
      </w:r>
      <w:r w:rsidR="008A41D3" w:rsidRPr="00035C5A">
        <w:rPr>
          <w:rFonts w:asciiTheme="minorBidi" w:eastAsia="NanumGothic" w:hAnsiTheme="minorBidi"/>
          <w:sz w:val="20"/>
          <w:szCs w:val="20"/>
          <w:lang w:eastAsia="ko-KR"/>
        </w:rPr>
        <w:t>합니다</w:t>
      </w:r>
      <w:r w:rsidR="008A41D3" w:rsidRPr="00035C5A">
        <w:rPr>
          <w:rFonts w:asciiTheme="minorBidi" w:eastAsia="NanumGothic" w:hAnsiTheme="minorBidi"/>
          <w:sz w:val="20"/>
          <w:szCs w:val="20"/>
          <w:lang w:eastAsia="ko-KR"/>
        </w:rPr>
        <w:t>.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8A41D3" w:rsidRPr="00035C5A">
        <w:rPr>
          <w:rFonts w:asciiTheme="minorBidi" w:eastAsia="NanumGothic" w:hAnsiTheme="minorBidi"/>
          <w:sz w:val="20"/>
          <w:szCs w:val="20"/>
          <w:lang w:eastAsia="ko-KR"/>
        </w:rPr>
        <w:t>홀</w:t>
      </w:r>
      <w:r w:rsidR="008A41D3"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7.2</w:t>
      </w:r>
      <w:r w:rsidR="008A41D3" w:rsidRPr="00035C5A">
        <w:rPr>
          <w:rFonts w:asciiTheme="minorBidi" w:eastAsia="NanumGothic" w:hAnsiTheme="minorBidi"/>
          <w:sz w:val="20"/>
          <w:szCs w:val="20"/>
          <w:lang w:eastAsia="ko-KR"/>
        </w:rPr>
        <w:t>,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8A41D3" w:rsidRPr="00035C5A">
        <w:rPr>
          <w:rFonts w:asciiTheme="minorBidi" w:eastAsia="NanumGothic" w:hAnsiTheme="minorBidi"/>
          <w:sz w:val="20"/>
          <w:szCs w:val="20"/>
          <w:lang w:eastAsia="ko-KR"/>
        </w:rPr>
        <w:t>부스</w:t>
      </w:r>
      <w:r w:rsidR="008A41D3"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D13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에서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다양한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열가소성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엘라스토머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(TPE)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소재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포트폴리오를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선보일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예정입니다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="008A41D3" w:rsidRPr="00035C5A">
        <w:rPr>
          <w:rFonts w:asciiTheme="minorBidi" w:eastAsia="NanumGothic" w:hAnsiTheme="minorBidi"/>
          <w:sz w:val="20"/>
          <w:szCs w:val="20"/>
          <w:lang w:eastAsia="ko-KR"/>
        </w:rPr>
        <w:t>당사</w:t>
      </w:r>
      <w:r w:rsidR="008A41D3"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부스에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방문하셔서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최신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소재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혁신을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살펴보시고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기술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전문가와의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무료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1:1 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상담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통해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맞춤형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소재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추천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8A41D3" w:rsidRPr="00035C5A">
        <w:rPr>
          <w:rFonts w:asciiTheme="minorBidi" w:eastAsia="NanumGothic" w:hAnsiTheme="minorBidi"/>
          <w:sz w:val="20"/>
          <w:szCs w:val="20"/>
          <w:lang w:eastAsia="ko-KR"/>
        </w:rPr>
        <w:t>어플리케이션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지원을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받아보세요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67086306" w14:textId="77777777" w:rsidR="00664D80" w:rsidRPr="00035C5A" w:rsidRDefault="00664D80" w:rsidP="00DD264B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6"/>
          <w:szCs w:val="6"/>
          <w:lang w:eastAsia="ko-KR"/>
        </w:rPr>
      </w:pPr>
    </w:p>
    <w:p w14:paraId="6DDD302F" w14:textId="3787AE39" w:rsidR="00A207C2" w:rsidRPr="00035C5A" w:rsidRDefault="00A207C2" w:rsidP="00DD264B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처음부터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지속가능성을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추구합니다</w:t>
      </w:r>
      <w:r w:rsidRPr="00035C5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.</w:t>
      </w:r>
    </w:p>
    <w:p w14:paraId="40A3149B" w14:textId="2B24F430" w:rsidR="00897C1F" w:rsidRPr="00035C5A" w:rsidRDefault="00897C1F" w:rsidP="00DD264B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DD264B">
        <w:rPr>
          <w:rFonts w:asciiTheme="minorBidi" w:eastAsia="NanumGothic" w:hAnsiTheme="minorBidi"/>
          <w:sz w:val="20"/>
          <w:szCs w:val="20"/>
          <w:lang w:eastAsia="ko-KR"/>
        </w:rPr>
        <w:t>KRAIBURG TPE(</w:t>
      </w:r>
      <w:r w:rsidRPr="00DD264B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DD264B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Pr="00DD264B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DD264B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DD264B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hyperlink r:id="rId15" w:history="1"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지속가능성</w:t>
        </w:r>
      </w:hyperlink>
      <w:r w:rsidRPr="00DD264B">
        <w:rPr>
          <w:rFonts w:asciiTheme="minorBidi" w:eastAsia="NanumGothic" w:hAnsiTheme="minorBidi"/>
          <w:sz w:val="20"/>
          <w:szCs w:val="20"/>
          <w:lang w:eastAsia="ko-KR"/>
        </w:rPr>
        <w:t>을</w:t>
      </w:r>
      <w:r w:rsidRPr="00DD264B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sz w:val="20"/>
          <w:szCs w:val="20"/>
          <w:lang w:eastAsia="ko-KR"/>
        </w:rPr>
        <w:t>혁신의</w:t>
      </w:r>
      <w:r w:rsidRPr="00DD264B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sz w:val="20"/>
          <w:szCs w:val="20"/>
          <w:lang w:eastAsia="ko-KR"/>
        </w:rPr>
        <w:t>원동력으로</w:t>
      </w:r>
      <w:r w:rsidRPr="00DD264B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DD264B">
        <w:rPr>
          <w:rFonts w:asciiTheme="minorBidi" w:eastAsia="NanumGothic" w:hAnsiTheme="minorBidi"/>
          <w:sz w:val="20"/>
          <w:szCs w:val="20"/>
          <w:lang w:eastAsia="ko-KR"/>
        </w:rPr>
        <w:t>삼고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있습니다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당사의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포트폴리오는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바이오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기반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TPE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와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소비</w:t>
      </w:r>
      <w:r w:rsidR="00666052">
        <w:rPr>
          <w:rFonts w:asciiTheme="minorBidi" w:eastAsia="NanumGothic" w:hAnsiTheme="minorBidi" w:hint="eastAsia"/>
          <w:sz w:val="20"/>
          <w:szCs w:val="20"/>
          <w:lang w:eastAsia="ko-KR"/>
        </w:rPr>
        <w:t>재</w:t>
      </w:r>
      <w:r w:rsidR="00666052">
        <w:rPr>
          <w:rFonts w:asciiTheme="minorBidi" w:eastAsia="NanumGothic" w:hAnsiTheme="minorBidi" w:hint="eastAsia"/>
          <w:sz w:val="20"/>
          <w:szCs w:val="20"/>
          <w:lang w:eastAsia="ko-KR"/>
        </w:rPr>
        <w:t>(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PCR)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산업</w:t>
      </w:r>
      <w:r w:rsidR="00666052">
        <w:rPr>
          <w:rFonts w:asciiTheme="minorBidi" w:eastAsia="NanumGothic" w:hAnsiTheme="minorBidi" w:hint="eastAsia"/>
          <w:sz w:val="20"/>
          <w:szCs w:val="20"/>
          <w:lang w:eastAsia="ko-KR"/>
        </w:rPr>
        <w:t>재</w:t>
      </w:r>
      <w:r w:rsidR="00666052">
        <w:rPr>
          <w:rFonts w:asciiTheme="minorBidi" w:eastAsia="NanumGothic" w:hAnsiTheme="minorBidi" w:hint="eastAsia"/>
          <w:sz w:val="20"/>
          <w:szCs w:val="20"/>
          <w:lang w:eastAsia="ko-KR"/>
        </w:rPr>
        <w:t xml:space="preserve"> </w:t>
      </w:r>
      <w:r w:rsidR="00666052">
        <w:rPr>
          <w:rFonts w:asciiTheme="minorBidi" w:eastAsia="NanumGothic" w:hAnsiTheme="minorBidi" w:hint="eastAsia"/>
          <w:sz w:val="20"/>
          <w:szCs w:val="20"/>
          <w:lang w:eastAsia="ko-KR"/>
        </w:rPr>
        <w:t>사용</w:t>
      </w:r>
      <w:r w:rsidR="00666052">
        <w:rPr>
          <w:rFonts w:asciiTheme="minorBidi" w:eastAsia="NanumGothic" w:hAnsiTheme="minorBidi" w:hint="eastAsia"/>
          <w:sz w:val="20"/>
          <w:szCs w:val="20"/>
          <w:lang w:eastAsia="ko-KR"/>
        </w:rPr>
        <w:t xml:space="preserve"> </w:t>
      </w:r>
      <w:r w:rsidR="00666052">
        <w:rPr>
          <w:rFonts w:asciiTheme="minorBidi" w:eastAsia="NanumGothic" w:hAnsiTheme="minorBidi" w:hint="eastAsia"/>
          <w:sz w:val="20"/>
          <w:szCs w:val="20"/>
          <w:lang w:eastAsia="ko-KR"/>
        </w:rPr>
        <w:t>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(PIR)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재활용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소재를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함유한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컴파운드를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포함합니다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일부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TPE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GRS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ISCC PLUS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인증을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획득</w:t>
      </w:r>
      <w:r w:rsidR="005E18E6" w:rsidRPr="00035C5A">
        <w:rPr>
          <w:rFonts w:asciiTheme="minorBidi" w:eastAsia="NanumGothic" w:hAnsiTheme="minorBidi"/>
          <w:sz w:val="20"/>
          <w:szCs w:val="20"/>
          <w:lang w:eastAsia="ko-KR"/>
        </w:rPr>
        <w:t>하였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습니다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또한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지속가능성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관련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의사결정을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지원하기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위해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5E18E6" w:rsidRPr="00035C5A">
        <w:rPr>
          <w:rFonts w:asciiTheme="minorBidi" w:eastAsia="NanumGothic" w:hAnsiTheme="minorBidi"/>
          <w:sz w:val="20"/>
          <w:szCs w:val="20"/>
          <w:lang w:eastAsia="ko-KR"/>
        </w:rPr>
        <w:t>고객이</w:t>
      </w:r>
      <w:r w:rsidR="005E18E6"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요청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제품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탄소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발자국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(PCF)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데이터를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제공합니다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301C174B" w14:textId="70FFA798" w:rsidR="00791348" w:rsidRPr="00035C5A" w:rsidRDefault="007A7A8C" w:rsidP="00DD264B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035C5A">
        <w:rPr>
          <w:rFonts w:asciiTheme="minorBidi" w:eastAsia="NanumGothic" w:hAnsiTheme="minorBidi"/>
          <w:sz w:val="20"/>
          <w:szCs w:val="20"/>
          <w:lang w:eastAsia="ko-KR"/>
        </w:rPr>
        <w:t>KRAIBURG TPE(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2025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EcoVadis</w:t>
      </w:r>
      <w:r w:rsidR="00E15540"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E15540" w:rsidRPr="00035C5A">
        <w:rPr>
          <w:rFonts w:asciiTheme="minorBidi" w:eastAsia="NanumGothic" w:hAnsiTheme="minorBidi"/>
          <w:sz w:val="20"/>
          <w:szCs w:val="20"/>
          <w:lang w:eastAsia="ko-KR"/>
        </w:rPr>
        <w:t>금상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수상했으며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글로벌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기후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E15540" w:rsidRPr="00035C5A">
        <w:rPr>
          <w:rFonts w:asciiTheme="minorBidi" w:eastAsia="NanumGothic" w:hAnsiTheme="minorBidi"/>
          <w:sz w:val="20"/>
          <w:szCs w:val="20"/>
          <w:lang w:eastAsia="ko-KR"/>
        </w:rPr>
        <w:t>조치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에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발맞춰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과학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기반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목표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이니셔티브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(SBTi)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에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적극적으로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참여하고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있습니다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456CFBE3" w14:textId="7BE57585" w:rsidR="00E15540" w:rsidRPr="00035C5A" w:rsidRDefault="005026D3" w:rsidP="00DD264B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035C5A">
        <w:rPr>
          <w:rFonts w:asciiTheme="minorBidi" w:eastAsia="NanumGothic" w:hAnsiTheme="minorBidi"/>
          <w:sz w:val="20"/>
          <w:szCs w:val="20"/>
          <w:lang w:eastAsia="ko-KR"/>
        </w:rPr>
        <w:t>배출량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감소부터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순환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경제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증진까지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당사의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지속가능한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TPE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안정적인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성능을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제공하며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세계적으로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공급되어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고객의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지속가능성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목표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달성을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지원합니다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0A1D2FD7" w14:textId="6BBDB397" w:rsidR="005150DF" w:rsidRPr="00035C5A" w:rsidRDefault="005150DF" w:rsidP="00DD264B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035C5A">
        <w:rPr>
          <w:rFonts w:asciiTheme="minorBidi" w:eastAsia="NanumGothic" w:hAnsiTheme="minorBidi"/>
          <w:sz w:val="20"/>
          <w:szCs w:val="20"/>
          <w:lang w:eastAsia="ko-KR"/>
        </w:rPr>
        <w:lastRenderedPageBreak/>
        <w:t>지금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바로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문의하셔서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KRAIBURG TPE(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가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고객의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지속가능성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제품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개발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여정을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어떻게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지원할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수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있는지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알아보세요</w:t>
      </w:r>
      <w:r w:rsidRPr="00035C5A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71278C3C" w14:textId="15F2832D" w:rsidR="00B37495" w:rsidRPr="00035C5A" w:rsidRDefault="00456D8F" w:rsidP="00DD264B">
      <w:pPr>
        <w:spacing w:line="360" w:lineRule="auto"/>
        <w:ind w:right="1559"/>
        <w:jc w:val="both"/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</w:pP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TPE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로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더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많은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것을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>발견하세요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: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당사의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고성능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다용도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TPE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소재를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사용하여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hyperlink r:id="rId16" w:history="1"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머드</w:t>
        </w:r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플랩</w:t>
        </w:r>
      </w:hyperlink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부터</w:t>
      </w:r>
      <w:r w:rsidRPr="00DD264B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hyperlink r:id="rId17" w:history="1"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차량용</w:t>
        </w:r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수납</w:t>
        </w:r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DD264B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트레이</w:t>
        </w:r>
      </w:hyperlink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까지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모든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차량</w:t>
      </w:r>
      <w:r w:rsidR="00357393"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의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부품을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향상시키세요</w:t>
      </w:r>
      <w:r w:rsidRPr="00035C5A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.</w:t>
      </w:r>
    </w:p>
    <w:p w14:paraId="1583E185" w14:textId="1BC1AE20" w:rsidR="00357393" w:rsidRPr="00035C5A" w:rsidRDefault="00FE7D13" w:rsidP="00DD264B">
      <w:pPr>
        <w:spacing w:line="360" w:lineRule="auto"/>
        <w:ind w:right="1559"/>
        <w:jc w:val="both"/>
        <w:rPr>
          <w:rFonts w:asciiTheme="minorBidi" w:eastAsia="NanumGothic" w:hAnsiTheme="minorBidi"/>
          <w:i/>
          <w:iCs/>
          <w:sz w:val="16"/>
          <w:szCs w:val="16"/>
          <w:lang w:eastAsia="ko-KR"/>
        </w:rPr>
      </w:pPr>
      <w:r w:rsidRPr="00035C5A">
        <w:rPr>
          <w:rFonts w:asciiTheme="minorBidi" w:eastAsia="NanumGothic" w:hAnsiTheme="minorBidi"/>
          <w:b/>
          <w:bCs/>
          <w:i/>
          <w:iCs/>
          <w:sz w:val="16"/>
          <w:szCs w:val="16"/>
          <w:lang w:eastAsia="ko-KR"/>
        </w:rPr>
        <w:t>면책</w:t>
      </w:r>
      <w:r w:rsidRPr="00035C5A">
        <w:rPr>
          <w:rFonts w:asciiTheme="minorBidi" w:eastAsia="NanumGothic" w:hAnsiTheme="minorBidi"/>
          <w:b/>
          <w:bCs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b/>
          <w:bCs/>
          <w:i/>
          <w:iCs/>
          <w:sz w:val="16"/>
          <w:szCs w:val="16"/>
          <w:lang w:eastAsia="ko-KR"/>
        </w:rPr>
        <w:t>조항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: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상기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어플리케이션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사례는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소재의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성능을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예시하기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위한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것입니다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.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최종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제품의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적합성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및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규정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준수는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고객이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평가하고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검증해야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 xml:space="preserve"> 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합니다</w:t>
      </w:r>
      <w:r w:rsidRPr="00035C5A">
        <w:rPr>
          <w:rFonts w:asciiTheme="minorBidi" w:eastAsia="NanumGothic" w:hAnsiTheme="minorBidi"/>
          <w:i/>
          <w:iCs/>
          <w:sz w:val="16"/>
          <w:szCs w:val="16"/>
          <w:lang w:eastAsia="ko-KR"/>
        </w:rPr>
        <w:t>.</w:t>
      </w:r>
    </w:p>
    <w:p w14:paraId="5AB9EB94" w14:textId="77777777" w:rsidR="00DD264B" w:rsidRPr="0062133F" w:rsidRDefault="00A6153F" w:rsidP="00DD264B">
      <w:pPr>
        <w:spacing w:line="360" w:lineRule="auto"/>
        <w:ind w:right="1559"/>
        <w:jc w:val="both"/>
        <w:rPr>
          <w:rFonts w:asciiTheme="minorBidi" w:eastAsia="NanumGothic" w:hAnsiTheme="minorBidi"/>
          <w:i/>
          <w:iCs/>
          <w:color w:val="000000" w:themeColor="text1"/>
          <w:sz w:val="16"/>
          <w:szCs w:val="16"/>
          <w:lang w:eastAsia="ko-KR"/>
        </w:rPr>
      </w:pPr>
      <w:r w:rsidRPr="00035C5A">
        <w:rPr>
          <w:rFonts w:asciiTheme="minorBidi" w:eastAsia="NanumGothic" w:hAnsiTheme="minorBidi"/>
          <w:noProof/>
          <w:sz w:val="20"/>
          <w:szCs w:val="20"/>
          <w:lang w:eastAsia="zh-CN"/>
        </w:rPr>
        <w:drawing>
          <wp:inline distT="0" distB="0" distL="0" distR="0" wp14:anchorId="5F5D6615" wp14:editId="2BCD66B2">
            <wp:extent cx="4273550" cy="2364428"/>
            <wp:effectExtent l="0" t="0" r="0" b="0"/>
            <wp:docPr id="11348881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888167" name="Picture 1134888167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3344" cy="238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 w:rsidRPr="00035C5A">
        <w:rPr>
          <w:rFonts w:asciiTheme="minorBidi" w:eastAsia="NanumGothic" w:hAnsiTheme="minorBidi"/>
          <w:sz w:val="20"/>
          <w:szCs w:val="20"/>
          <w:lang w:eastAsia="ko-KR"/>
        </w:rPr>
        <w:br/>
      </w:r>
      <w:r w:rsidR="00DD264B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DD264B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DD264B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DD264B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DD264B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DD264B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DD264B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7D9F5722" w14:textId="1DBFB950" w:rsidR="00DD264B" w:rsidRDefault="00DD264B" w:rsidP="00DD264B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57FFAE5D" w14:textId="77777777" w:rsidR="00DD264B" w:rsidRPr="00DD264B" w:rsidRDefault="00DD264B" w:rsidP="00DD264B">
      <w:pPr>
        <w:spacing w:line="360" w:lineRule="auto"/>
        <w:ind w:right="1559"/>
        <w:jc w:val="both"/>
        <w:rPr>
          <w:rFonts w:ascii="Malgun Gothic" w:hAnsi="Malgun Gothic" w:hint="eastAsia"/>
          <w:noProof/>
          <w:lang w:eastAsia="zh-CN"/>
        </w:rPr>
      </w:pPr>
    </w:p>
    <w:p w14:paraId="64DEA52A" w14:textId="77777777" w:rsidR="00DD264B" w:rsidRPr="00D91948" w:rsidRDefault="00DD264B" w:rsidP="00DD264B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77288587" wp14:editId="689779E3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4C73392A" w14:textId="77777777" w:rsidR="00DD264B" w:rsidRPr="007F4B4F" w:rsidRDefault="00DD264B" w:rsidP="00DD264B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162BDE65" wp14:editId="2BFF95DE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3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7B64D23A" w14:textId="77777777" w:rsidR="00DD264B" w:rsidRDefault="00DD264B" w:rsidP="00DD264B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4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65E1F055" w14:textId="77777777" w:rsidR="00DD264B" w:rsidRPr="00D91948" w:rsidRDefault="00DD264B" w:rsidP="00DD264B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27CDD10F" w14:textId="77777777" w:rsidR="00DD264B" w:rsidRPr="008E6D47" w:rsidRDefault="00DD264B" w:rsidP="00DD264B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1DDA00AC" w14:textId="77777777" w:rsidR="00DD264B" w:rsidRPr="00210653" w:rsidRDefault="00DD264B" w:rsidP="00DD264B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72542F0" wp14:editId="3B85AA22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1DCB5FE" wp14:editId="5B3E8A5E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94F21BA" wp14:editId="3BCD8D6D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57B7528E" wp14:editId="2EE70820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02F74BC" wp14:editId="679E4A94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88041" w14:textId="77777777" w:rsidR="00DD264B" w:rsidRPr="008E6D47" w:rsidRDefault="00DD264B" w:rsidP="00DD264B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113D192E" w14:textId="77777777" w:rsidR="00DD264B" w:rsidRPr="00B37C59" w:rsidRDefault="00DD264B" w:rsidP="00DD264B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 wp14:anchorId="3E9FFA64" wp14:editId="1A559404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AFD04" w14:textId="2759091F" w:rsidR="001655F4" w:rsidRPr="00DD264B" w:rsidRDefault="00DD264B" w:rsidP="00DD264B">
      <w:pPr>
        <w:spacing w:line="360" w:lineRule="auto"/>
        <w:ind w:right="1559"/>
        <w:jc w:val="both"/>
        <w:rPr>
          <w:rFonts w:ascii="NanumGothic" w:hAnsi="NanumGothic" w:hint="eastAsia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6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THERMOLAST®, COPEC®, HIPEX®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lastRenderedPageBreak/>
        <w:t xml:space="preserve">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1655F4" w:rsidRPr="00DD264B" w:rsidSect="00C915FA">
      <w:headerReference w:type="default" r:id="rId37"/>
      <w:headerReference w:type="first" r:id="rId38"/>
      <w:footerReference w:type="first" r:id="rId39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82965" w14:textId="77777777" w:rsidR="00C07A0E" w:rsidRDefault="00C07A0E" w:rsidP="00784C57">
      <w:pPr>
        <w:spacing w:after="0" w:line="240" w:lineRule="auto"/>
      </w:pPr>
      <w:r>
        <w:separator/>
      </w:r>
    </w:p>
  </w:endnote>
  <w:endnote w:type="continuationSeparator" w:id="0">
    <w:p w14:paraId="493F6623" w14:textId="77777777" w:rsidR="00C07A0E" w:rsidRDefault="00C07A0E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altName w:val="나눔고딕"/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F2B9F" w14:textId="77777777" w:rsidR="00C07A0E" w:rsidRDefault="00C07A0E" w:rsidP="00784C57">
      <w:pPr>
        <w:spacing w:after="0" w:line="240" w:lineRule="auto"/>
      </w:pPr>
      <w:r>
        <w:separator/>
      </w:r>
    </w:p>
  </w:footnote>
  <w:footnote w:type="continuationSeparator" w:id="0">
    <w:p w14:paraId="1A7B4265" w14:textId="77777777" w:rsidR="00C07A0E" w:rsidRDefault="00C07A0E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035C5A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Theme="minorBidi" w:eastAsia="NanumGothic" w:hAnsiTheme="minorBidi"/>
        <w:sz w:val="20"/>
        <w:szCs w:val="20"/>
        <w:lang w:val="de-DE"/>
      </w:rPr>
    </w:pPr>
    <w:r w:rsidRPr="00035C5A">
      <w:rPr>
        <w:rFonts w:asciiTheme="minorBidi" w:eastAsia="NanumGothic" w:hAnsiTheme="minorBidi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35C5A" w14:paraId="12FEEFFC" w14:textId="77777777" w:rsidTr="00502615">
      <w:tc>
        <w:tcPr>
          <w:tcW w:w="6912" w:type="dxa"/>
        </w:tcPr>
        <w:p w14:paraId="1FD86C21" w14:textId="77777777" w:rsidR="000F2E03" w:rsidRPr="00DD264B" w:rsidRDefault="000F2E03" w:rsidP="000F2E03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035C5A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DD264B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035C5A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4CB8F64B" w14:textId="17302F61" w:rsidR="000F2E03" w:rsidRPr="00DD264B" w:rsidRDefault="000F2E03" w:rsidP="00241343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</w:pPr>
          <w:r w:rsidRPr="00DD264B">
            <w:rPr>
              <w:rFonts w:asciiTheme="minorBidi" w:eastAsia="NanumGothic" w:hAnsiTheme="minorBidi"/>
              <w:lang w:val="de-DE" w:eastAsia="ko-KR"/>
            </w:rPr>
            <w:t>KRAIBURG TPE</w:t>
          </w:r>
          <w:r w:rsidR="008E784A" w:rsidRPr="00DD264B">
            <w:rPr>
              <w:rFonts w:asciiTheme="minorBidi" w:eastAsia="NanumGothic" w:hAnsiTheme="minorBidi" w:hint="eastAsia"/>
              <w:b/>
              <w:bCs/>
              <w:sz w:val="16"/>
              <w:szCs w:val="16"/>
              <w:lang w:val="de-DE" w:eastAsia="ko-KR"/>
            </w:rPr>
            <w:t xml:space="preserve"> (</w:t>
          </w:r>
          <w:r w:rsidR="00241343">
            <w:rPr>
              <w:rFonts w:asciiTheme="minorBidi" w:eastAsia="NanumGothic" w:hAnsiTheme="minorBidi" w:hint="eastAsia"/>
              <w:b/>
              <w:bCs/>
              <w:sz w:val="16"/>
              <w:szCs w:val="16"/>
              <w:lang w:eastAsia="ko-KR"/>
            </w:rPr>
            <w:t>크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라이버그</w:t>
          </w:r>
          <w:r w:rsidRPr="00DD264B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티피이</w:t>
          </w:r>
          <w:r w:rsidRPr="00DD264B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), 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자동차</w:t>
          </w:r>
          <w:r w:rsidRPr="00DD264B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브레이크</w:t>
          </w:r>
          <w:r w:rsidRPr="00DD264B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등</w:t>
          </w:r>
          <w:r w:rsidRPr="00DD264B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="00EE4464">
            <w:rPr>
              <w:rFonts w:asciiTheme="minorBidi" w:eastAsia="NanumGothic" w:hAnsiTheme="minorBidi" w:hint="eastAsia"/>
              <w:b/>
              <w:bCs/>
              <w:sz w:val="16"/>
              <w:szCs w:val="16"/>
              <w:lang w:eastAsia="ko-KR"/>
            </w:rPr>
            <w:t>씰링</w:t>
          </w:r>
          <w:r w:rsidRPr="00DD264B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솔루션</w:t>
          </w:r>
          <w:r w:rsidRPr="00DD264B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혁신에</w:t>
          </w:r>
          <w:r w:rsidRPr="00DD264B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앞장서</w:t>
          </w:r>
        </w:p>
        <w:p w14:paraId="6ECD7FF2" w14:textId="77777777" w:rsidR="000F2E03" w:rsidRPr="00035C5A" w:rsidRDefault="000F2E03" w:rsidP="000F2E03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</w:pPr>
          <w:r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쿠알라룸푸르</w:t>
          </w:r>
          <w:r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, 2026</w:t>
          </w:r>
          <w:r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년</w:t>
          </w:r>
          <w:r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3</w:t>
          </w:r>
          <w:r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월</w:t>
          </w:r>
        </w:p>
        <w:p w14:paraId="1A56E795" w14:textId="5CB26BE9" w:rsidR="00502615" w:rsidRPr="00035C5A" w:rsidRDefault="000F2E03" w:rsidP="000F2E03">
          <w:pPr>
            <w:spacing w:after="0" w:line="36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페이지</w:t>
          </w:r>
          <w:r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begin"/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separate"/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1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end"/>
          </w:r>
          <w:r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/ </w:t>
          </w:r>
          <w:r w:rsidRPr="00035C5A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begin"/>
          </w:r>
          <w:r w:rsidRPr="00035C5A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035C5A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separate"/>
          </w:r>
          <w:r w:rsidRPr="00035C5A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t>5</w:t>
          </w:r>
          <w:r w:rsidRPr="00035C5A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Theme="minorBidi" w:hAnsiTheme="minorBidi"/>
        <w:sz w:val="20"/>
        <w:szCs w:val="20"/>
        <w:lang w:eastAsia="zh-CN"/>
      </w:rPr>
    </w:pPr>
  </w:p>
  <w:p w14:paraId="07643E97" w14:textId="77777777" w:rsidR="00DD264B" w:rsidRDefault="00DD264B" w:rsidP="00502615">
    <w:pPr>
      <w:pStyle w:val="Header"/>
      <w:tabs>
        <w:tab w:val="clear" w:pos="4703"/>
        <w:tab w:val="clear" w:pos="9406"/>
      </w:tabs>
      <w:rPr>
        <w:rFonts w:asciiTheme="minorBidi" w:hAnsiTheme="minorBidi"/>
        <w:sz w:val="20"/>
        <w:szCs w:val="20"/>
        <w:lang w:eastAsia="zh-CN"/>
      </w:rPr>
    </w:pPr>
  </w:p>
  <w:p w14:paraId="49E13E05" w14:textId="77777777" w:rsidR="00DD264B" w:rsidRPr="00DD264B" w:rsidRDefault="00DD264B" w:rsidP="00502615">
    <w:pPr>
      <w:pStyle w:val="Header"/>
      <w:tabs>
        <w:tab w:val="clear" w:pos="4703"/>
        <w:tab w:val="clear" w:pos="9406"/>
      </w:tabs>
      <w:rPr>
        <w:rFonts w:asciiTheme="minorBidi" w:hAnsiTheme="minorBidi" w:hint="eastAsia"/>
        <w:sz w:val="20"/>
        <w:szCs w:val="20"/>
        <w:lang w:eastAsia="zh-CN"/>
      </w:rPr>
    </w:pPr>
  </w:p>
  <w:p w14:paraId="6E21FD66" w14:textId="77777777" w:rsidR="001A1A47" w:rsidRPr="00035C5A" w:rsidRDefault="001A1A47" w:rsidP="00502615">
    <w:pPr>
      <w:pStyle w:val="Header"/>
      <w:tabs>
        <w:tab w:val="clear" w:pos="4703"/>
        <w:tab w:val="clear" w:pos="9406"/>
      </w:tabs>
      <w:rPr>
        <w:rFonts w:asciiTheme="minorBidi" w:eastAsia="NanumGothic" w:hAnsiTheme="minorBidi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35C5A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Theme="minorBidi" w:eastAsia="NanumGothic" w:hAnsiTheme="minorBidi"/>
        <w:sz w:val="20"/>
        <w:szCs w:val="20"/>
      </w:rPr>
    </w:pPr>
    <w:r w:rsidRPr="00035C5A">
      <w:rPr>
        <w:rFonts w:asciiTheme="minorBidi" w:eastAsia="NanumGothic" w:hAnsiTheme="minorBidi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35C5A" w14:paraId="5A28A0D8" w14:textId="77777777" w:rsidTr="00AF662E">
      <w:tc>
        <w:tcPr>
          <w:tcW w:w="6912" w:type="dxa"/>
        </w:tcPr>
        <w:p w14:paraId="4A229A57" w14:textId="2567576A" w:rsidR="00211964" w:rsidRPr="00035C5A" w:rsidRDefault="003C3C7D" w:rsidP="003E4100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</w:pPr>
          <w:r w:rsidRPr="00035C5A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035C5A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 xml:space="preserve"> </w:t>
          </w:r>
          <w:r w:rsidRPr="00035C5A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3ECA70E5" w14:textId="44DD2956" w:rsidR="00F33007" w:rsidRPr="00035C5A" w:rsidRDefault="004669AF" w:rsidP="003E4100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035C5A">
            <w:rPr>
              <w:rFonts w:asciiTheme="minorBidi" w:eastAsia="NanumGothic" w:hAnsiTheme="minorBidi"/>
              <w:lang w:eastAsia="ko-KR"/>
            </w:rPr>
            <w:t>KRAIBURG TPE</w:t>
          </w:r>
          <w:r w:rsidR="00241343">
            <w:rPr>
              <w:rFonts w:asciiTheme="minorBidi" w:eastAsia="NanumGothic" w:hAnsiTheme="minorBidi" w:hint="eastAsia"/>
              <w:b/>
              <w:bCs/>
              <w:sz w:val="16"/>
              <w:szCs w:val="16"/>
              <w:lang w:eastAsia="ko-KR"/>
            </w:rPr>
            <w:t xml:space="preserve"> (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크라이버그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티피이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), 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자동차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브레이크등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="000E7F06">
            <w:rPr>
              <w:rFonts w:asciiTheme="minorBidi" w:eastAsia="NanumGothic" w:hAnsiTheme="minorBidi" w:hint="eastAsia"/>
              <w:b/>
              <w:bCs/>
              <w:sz w:val="16"/>
              <w:szCs w:val="16"/>
              <w:lang w:eastAsia="ko-KR"/>
            </w:rPr>
            <w:t>씰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솔루션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혁신에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앞장서</w:t>
          </w:r>
        </w:p>
        <w:p w14:paraId="765F9503" w14:textId="46301FBA" w:rsidR="003C4170" w:rsidRPr="00035C5A" w:rsidRDefault="004669AF" w:rsidP="003E4100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</w:pPr>
          <w:r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쿠알라룸푸르</w:t>
          </w:r>
          <w:r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, 2026</w:t>
          </w:r>
          <w:r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년</w:t>
          </w:r>
          <w:r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3</w:t>
          </w:r>
          <w:r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월</w:t>
          </w:r>
        </w:p>
        <w:p w14:paraId="4BE48C59" w14:textId="38A17E04" w:rsidR="003C4170" w:rsidRPr="00035C5A" w:rsidRDefault="004669AF" w:rsidP="003E4100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페이지</w:t>
          </w:r>
          <w:r w:rsidR="003C4170"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="003C4170" w:rsidRPr="00035C5A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begin"/>
          </w:r>
          <w:r w:rsidR="003C4170" w:rsidRPr="00035C5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035C5A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separate"/>
          </w:r>
          <w:r w:rsidR="008E3FB4" w:rsidRPr="00035C5A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035C5A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end"/>
          </w:r>
          <w:r w:rsidR="003C4170"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/</w:t>
          </w:r>
          <w:r w:rsidR="003C4170" w:rsidRPr="00035C5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="003C4170" w:rsidRPr="00035C5A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begin"/>
          </w:r>
          <w:r w:rsidR="003C4170" w:rsidRPr="00035C5A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035C5A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separate"/>
          </w:r>
          <w:r w:rsidR="008E3FB4" w:rsidRPr="00035C5A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035C5A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035C5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</w:rPr>
          </w:pPr>
          <w:r w:rsidRPr="00035C5A">
            <w:rPr>
              <w:rFonts w:asciiTheme="minorBidi" w:eastAsia="NanumGothic" w:hAnsiTheme="minorBidi"/>
              <w:sz w:val="16"/>
            </w:rPr>
            <w:t>KRAIBURG TPE Technology</w:t>
          </w:r>
        </w:p>
        <w:p w14:paraId="41A1A633" w14:textId="77777777" w:rsidR="003C4170" w:rsidRPr="00035C5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035C5A">
            <w:rPr>
              <w:rFonts w:asciiTheme="minorBidi" w:eastAsia="NanumGothic" w:hAnsiTheme="minorBidi"/>
              <w:sz w:val="16"/>
            </w:rPr>
            <w:t xml:space="preserve">(M) </w:t>
          </w:r>
          <w:proofErr w:type="spellStart"/>
          <w:r w:rsidRPr="00035C5A">
            <w:rPr>
              <w:rFonts w:asciiTheme="minorBidi" w:eastAsia="NanumGothic" w:hAnsiTheme="minorBidi"/>
              <w:sz w:val="16"/>
            </w:rPr>
            <w:t>Sdn</w:t>
          </w:r>
          <w:proofErr w:type="spellEnd"/>
          <w:r w:rsidRPr="00035C5A">
            <w:rPr>
              <w:rFonts w:asciiTheme="minorBidi" w:eastAsia="NanumGothic" w:hAnsiTheme="minorBidi"/>
              <w:sz w:val="16"/>
            </w:rPr>
            <w:t xml:space="preserve"> </w:t>
          </w:r>
          <w:proofErr w:type="spellStart"/>
          <w:r w:rsidRPr="00035C5A">
            <w:rPr>
              <w:rFonts w:asciiTheme="minorBidi" w:eastAsia="NanumGothic" w:hAnsiTheme="minorBidi"/>
              <w:sz w:val="16"/>
            </w:rPr>
            <w:t>Bhd</w:t>
          </w:r>
          <w:proofErr w:type="spellEnd"/>
        </w:p>
        <w:p w14:paraId="7171CB2A" w14:textId="77777777" w:rsidR="003C4170" w:rsidRPr="00035C5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035C5A">
            <w:rPr>
              <w:rFonts w:asciiTheme="minorBidi" w:eastAsia="NanumGothic" w:hAnsiTheme="minorBidi"/>
              <w:sz w:val="16"/>
              <w:szCs w:val="16"/>
            </w:rPr>
            <w:t>Lot 1839 Jalan KPB 6</w:t>
          </w:r>
        </w:p>
        <w:p w14:paraId="358C05E4" w14:textId="77777777" w:rsidR="003C4170" w:rsidRPr="00035C5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035C5A">
            <w:rPr>
              <w:rFonts w:asciiTheme="minorBidi" w:eastAsia="NanumGothic" w:hAnsiTheme="minorBidi"/>
              <w:sz w:val="16"/>
              <w:szCs w:val="16"/>
            </w:rPr>
            <w:t xml:space="preserve">Kawasan Perindustrian </w:t>
          </w:r>
          <w:proofErr w:type="spellStart"/>
          <w:r w:rsidRPr="00035C5A">
            <w:rPr>
              <w:rFonts w:asciiTheme="minorBidi" w:eastAsia="NanumGothic" w:hAnsiTheme="minorBidi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Pr="00035C5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035C5A">
            <w:rPr>
              <w:rFonts w:asciiTheme="minorBidi" w:eastAsia="NanumGothic" w:hAnsiTheme="minorBidi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035C5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035C5A">
            <w:rPr>
              <w:rFonts w:asciiTheme="minorBidi" w:eastAsia="NanumGothic" w:hAnsiTheme="minorBidi"/>
              <w:sz w:val="16"/>
              <w:szCs w:val="16"/>
            </w:rPr>
            <w:t>Malaysia</w:t>
          </w:r>
        </w:p>
        <w:p w14:paraId="04B55752" w14:textId="77777777" w:rsidR="003C4170" w:rsidRPr="00035C5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</w:p>
        <w:p w14:paraId="3BE3A1EE" w14:textId="77777777" w:rsidR="003C4170" w:rsidRPr="00035C5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035C5A">
            <w:rPr>
              <w:rFonts w:asciiTheme="minorBidi" w:eastAsia="NanumGothic" w:hAnsiTheme="minorBidi"/>
              <w:sz w:val="16"/>
            </w:rPr>
            <w:t>Phone +60 3 9545 6393</w:t>
          </w:r>
        </w:p>
        <w:p w14:paraId="6328AA28" w14:textId="77777777" w:rsidR="003C4170" w:rsidRPr="00035C5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</w:p>
        <w:p w14:paraId="2A14BF16" w14:textId="77777777" w:rsidR="003C4170" w:rsidRPr="00035C5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035C5A">
            <w:rPr>
              <w:rFonts w:asciiTheme="minorBidi" w:eastAsia="NanumGothic" w:hAnsiTheme="minorBidi"/>
              <w:sz w:val="16"/>
            </w:rPr>
            <w:t>Info-asia@kraiburg-tpe.com</w:t>
          </w:r>
        </w:p>
        <w:p w14:paraId="768EAA4F" w14:textId="78F380D0" w:rsidR="003C4170" w:rsidRPr="00035C5A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rFonts w:asciiTheme="minorBidi" w:eastAsia="NanumGothic" w:hAnsiTheme="minorBidi"/>
              <w:sz w:val="20"/>
            </w:rPr>
          </w:pPr>
          <w:r w:rsidRPr="00035C5A">
            <w:rPr>
              <w:rFonts w:asciiTheme="minorBidi" w:eastAsia="NanumGothic" w:hAnsiTheme="minorBidi"/>
              <w:sz w:val="16"/>
            </w:rPr>
            <w:t>www.kraiburg-tpe.com</w:t>
          </w:r>
        </w:p>
      </w:tc>
    </w:tr>
  </w:tbl>
  <w:p w14:paraId="63AF59F4" w14:textId="6B698085" w:rsidR="00F125F3" w:rsidRPr="00035C5A" w:rsidRDefault="00F125F3" w:rsidP="00C0054B">
    <w:pPr>
      <w:pStyle w:val="Header"/>
      <w:tabs>
        <w:tab w:val="clear" w:pos="4703"/>
        <w:tab w:val="clear" w:pos="9406"/>
      </w:tabs>
      <w:rPr>
        <w:rFonts w:asciiTheme="minorBidi" w:eastAsia="NanumGothic" w:hAnsiTheme="minorBid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20304"/>
    <w:rsid w:val="00020FB5"/>
    <w:rsid w:val="00022CB1"/>
    <w:rsid w:val="00023A0F"/>
    <w:rsid w:val="0002779F"/>
    <w:rsid w:val="00034709"/>
    <w:rsid w:val="00035C5A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7785"/>
    <w:rsid w:val="0006085F"/>
    <w:rsid w:val="00065A69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3C60"/>
    <w:rsid w:val="000A4F86"/>
    <w:rsid w:val="000A510D"/>
    <w:rsid w:val="000A52EE"/>
    <w:rsid w:val="000A73D6"/>
    <w:rsid w:val="000B103A"/>
    <w:rsid w:val="000B14B3"/>
    <w:rsid w:val="000B19D4"/>
    <w:rsid w:val="000B2944"/>
    <w:rsid w:val="000B5D0C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738"/>
    <w:rsid w:val="000D59EC"/>
    <w:rsid w:val="000D7205"/>
    <w:rsid w:val="000E1500"/>
    <w:rsid w:val="000E2AEC"/>
    <w:rsid w:val="000E37A7"/>
    <w:rsid w:val="000E7F06"/>
    <w:rsid w:val="000F1CB4"/>
    <w:rsid w:val="000F2DAE"/>
    <w:rsid w:val="000F2E03"/>
    <w:rsid w:val="000F32CD"/>
    <w:rsid w:val="000F3838"/>
    <w:rsid w:val="000F4AF2"/>
    <w:rsid w:val="000F7C93"/>
    <w:rsid w:val="000F7C99"/>
    <w:rsid w:val="00100A43"/>
    <w:rsid w:val="001028FC"/>
    <w:rsid w:val="00104033"/>
    <w:rsid w:val="00104E32"/>
    <w:rsid w:val="00107310"/>
    <w:rsid w:val="001108E5"/>
    <w:rsid w:val="00110C3A"/>
    <w:rsid w:val="0011123D"/>
    <w:rsid w:val="001119A9"/>
    <w:rsid w:val="00111F9D"/>
    <w:rsid w:val="0011205C"/>
    <w:rsid w:val="00112CBB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6ED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0E81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F0AEC"/>
    <w:rsid w:val="001F26E8"/>
    <w:rsid w:val="001F37C4"/>
    <w:rsid w:val="001F4135"/>
    <w:rsid w:val="001F4509"/>
    <w:rsid w:val="001F4F5D"/>
    <w:rsid w:val="001F57F6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2C78"/>
    <w:rsid w:val="00233574"/>
    <w:rsid w:val="00235BA5"/>
    <w:rsid w:val="00241343"/>
    <w:rsid w:val="00241839"/>
    <w:rsid w:val="002427CB"/>
    <w:rsid w:val="002455DD"/>
    <w:rsid w:val="00250990"/>
    <w:rsid w:val="002528F1"/>
    <w:rsid w:val="00256D34"/>
    <w:rsid w:val="00256E0E"/>
    <w:rsid w:val="002631F5"/>
    <w:rsid w:val="00267260"/>
    <w:rsid w:val="00270217"/>
    <w:rsid w:val="002814DD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97581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5641"/>
    <w:rsid w:val="002E7D7B"/>
    <w:rsid w:val="002F135A"/>
    <w:rsid w:val="002F2061"/>
    <w:rsid w:val="002F4492"/>
    <w:rsid w:val="002F4642"/>
    <w:rsid w:val="002F5438"/>
    <w:rsid w:val="002F563D"/>
    <w:rsid w:val="002F573C"/>
    <w:rsid w:val="002F644A"/>
    <w:rsid w:val="002F71C5"/>
    <w:rsid w:val="00304543"/>
    <w:rsid w:val="00307D29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40D67"/>
    <w:rsid w:val="003451E9"/>
    <w:rsid w:val="003465DE"/>
    <w:rsid w:val="00347067"/>
    <w:rsid w:val="0035152E"/>
    <w:rsid w:val="0035328E"/>
    <w:rsid w:val="00356006"/>
    <w:rsid w:val="00357393"/>
    <w:rsid w:val="00357C6A"/>
    <w:rsid w:val="00360408"/>
    <w:rsid w:val="00364268"/>
    <w:rsid w:val="00364B83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3C7D"/>
    <w:rsid w:val="003C4170"/>
    <w:rsid w:val="003C65BD"/>
    <w:rsid w:val="003C6DEF"/>
    <w:rsid w:val="003C78DA"/>
    <w:rsid w:val="003E2CB0"/>
    <w:rsid w:val="003E334E"/>
    <w:rsid w:val="003E3D8B"/>
    <w:rsid w:val="003E4100"/>
    <w:rsid w:val="003E4160"/>
    <w:rsid w:val="003E42BD"/>
    <w:rsid w:val="003E54CC"/>
    <w:rsid w:val="003E649C"/>
    <w:rsid w:val="003F23A5"/>
    <w:rsid w:val="003F25E0"/>
    <w:rsid w:val="004002A2"/>
    <w:rsid w:val="00401FF2"/>
    <w:rsid w:val="0040224A"/>
    <w:rsid w:val="00404A1D"/>
    <w:rsid w:val="00404F50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2CA6"/>
    <w:rsid w:val="00433057"/>
    <w:rsid w:val="00434DCB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46368"/>
    <w:rsid w:val="0045042F"/>
    <w:rsid w:val="0045060A"/>
    <w:rsid w:val="004508BE"/>
    <w:rsid w:val="004543BF"/>
    <w:rsid w:val="004560BB"/>
    <w:rsid w:val="004562AC"/>
    <w:rsid w:val="00456843"/>
    <w:rsid w:val="00456A3B"/>
    <w:rsid w:val="00456D8F"/>
    <w:rsid w:val="00465D01"/>
    <w:rsid w:val="0046601E"/>
    <w:rsid w:val="004669AF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6BE"/>
    <w:rsid w:val="004919AE"/>
    <w:rsid w:val="0049228E"/>
    <w:rsid w:val="00493BFC"/>
    <w:rsid w:val="004A06FC"/>
    <w:rsid w:val="004A1CB3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27CC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26D3"/>
    <w:rsid w:val="0050419E"/>
    <w:rsid w:val="00505735"/>
    <w:rsid w:val="005077BB"/>
    <w:rsid w:val="0051079F"/>
    <w:rsid w:val="00510C41"/>
    <w:rsid w:val="005146C9"/>
    <w:rsid w:val="005150DF"/>
    <w:rsid w:val="00517446"/>
    <w:rsid w:val="005174D7"/>
    <w:rsid w:val="005232FB"/>
    <w:rsid w:val="005242F3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0C6B"/>
    <w:rsid w:val="005515D6"/>
    <w:rsid w:val="00552AA1"/>
    <w:rsid w:val="00552D21"/>
    <w:rsid w:val="00555589"/>
    <w:rsid w:val="00563000"/>
    <w:rsid w:val="00570576"/>
    <w:rsid w:val="005716D8"/>
    <w:rsid w:val="0057225E"/>
    <w:rsid w:val="00575511"/>
    <w:rsid w:val="005772B9"/>
    <w:rsid w:val="00577BE3"/>
    <w:rsid w:val="0058538F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8E6"/>
    <w:rsid w:val="005E1C3F"/>
    <w:rsid w:val="005E3F1F"/>
    <w:rsid w:val="005E6A19"/>
    <w:rsid w:val="005F0054"/>
    <w:rsid w:val="005F0BAB"/>
    <w:rsid w:val="005F2DD8"/>
    <w:rsid w:val="006013D1"/>
    <w:rsid w:val="006052A4"/>
    <w:rsid w:val="00605ED9"/>
    <w:rsid w:val="00606218"/>
    <w:rsid w:val="00606916"/>
    <w:rsid w:val="00607679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02CE"/>
    <w:rsid w:val="00631A8A"/>
    <w:rsid w:val="00633556"/>
    <w:rsid w:val="006353DB"/>
    <w:rsid w:val="0063701A"/>
    <w:rsid w:val="00640E12"/>
    <w:rsid w:val="00644782"/>
    <w:rsid w:val="00646494"/>
    <w:rsid w:val="0064765B"/>
    <w:rsid w:val="00651DCD"/>
    <w:rsid w:val="00654E6B"/>
    <w:rsid w:val="006612CA"/>
    <w:rsid w:val="00661898"/>
    <w:rsid w:val="00661AE9"/>
    <w:rsid w:val="00661BAB"/>
    <w:rsid w:val="006634D8"/>
    <w:rsid w:val="00663F25"/>
    <w:rsid w:val="00664D80"/>
    <w:rsid w:val="00665E76"/>
    <w:rsid w:val="00666052"/>
    <w:rsid w:val="006709AB"/>
    <w:rsid w:val="00671210"/>
    <w:rsid w:val="006737DA"/>
    <w:rsid w:val="006739FD"/>
    <w:rsid w:val="00674B34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8B8"/>
    <w:rsid w:val="006A6A86"/>
    <w:rsid w:val="006B0524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5C5"/>
    <w:rsid w:val="006C56CC"/>
    <w:rsid w:val="006C74BF"/>
    <w:rsid w:val="006D01E2"/>
    <w:rsid w:val="006D0902"/>
    <w:rsid w:val="006D238F"/>
    <w:rsid w:val="006D333F"/>
    <w:rsid w:val="006D72E5"/>
    <w:rsid w:val="006D7BB3"/>
    <w:rsid w:val="006D7D9F"/>
    <w:rsid w:val="006E206D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28F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2BE"/>
    <w:rsid w:val="00736B0E"/>
    <w:rsid w:val="00736B12"/>
    <w:rsid w:val="00744F3B"/>
    <w:rsid w:val="00751611"/>
    <w:rsid w:val="0076079D"/>
    <w:rsid w:val="007620DB"/>
    <w:rsid w:val="00762555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87B76"/>
    <w:rsid w:val="00791348"/>
    <w:rsid w:val="007935B6"/>
    <w:rsid w:val="00793BF4"/>
    <w:rsid w:val="00796E8F"/>
    <w:rsid w:val="007974C7"/>
    <w:rsid w:val="007A4B6C"/>
    <w:rsid w:val="007A568B"/>
    <w:rsid w:val="007A5BF6"/>
    <w:rsid w:val="007A7755"/>
    <w:rsid w:val="007A7A8C"/>
    <w:rsid w:val="007B1D9F"/>
    <w:rsid w:val="007B21F8"/>
    <w:rsid w:val="007B3E50"/>
    <w:rsid w:val="007B4C2D"/>
    <w:rsid w:val="007B730E"/>
    <w:rsid w:val="007C070F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4576"/>
    <w:rsid w:val="0081509E"/>
    <w:rsid w:val="0081748F"/>
    <w:rsid w:val="00822650"/>
    <w:rsid w:val="00823B61"/>
    <w:rsid w:val="00826CC5"/>
    <w:rsid w:val="0082753C"/>
    <w:rsid w:val="00827B2C"/>
    <w:rsid w:val="008324F7"/>
    <w:rsid w:val="00835B9C"/>
    <w:rsid w:val="00840BFA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1C3B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63"/>
    <w:rsid w:val="00895B7D"/>
    <w:rsid w:val="00897C1F"/>
    <w:rsid w:val="008A0207"/>
    <w:rsid w:val="008A055F"/>
    <w:rsid w:val="008A1DFE"/>
    <w:rsid w:val="008A41D3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D17B8"/>
    <w:rsid w:val="008D4A54"/>
    <w:rsid w:val="008D6339"/>
    <w:rsid w:val="008D6B76"/>
    <w:rsid w:val="008D7273"/>
    <w:rsid w:val="008E12A5"/>
    <w:rsid w:val="008E3174"/>
    <w:rsid w:val="008E3FB4"/>
    <w:rsid w:val="008E5B5F"/>
    <w:rsid w:val="008E7663"/>
    <w:rsid w:val="008E784A"/>
    <w:rsid w:val="008F1106"/>
    <w:rsid w:val="008F3C99"/>
    <w:rsid w:val="008F55F4"/>
    <w:rsid w:val="008F5957"/>
    <w:rsid w:val="008F7818"/>
    <w:rsid w:val="00900127"/>
    <w:rsid w:val="00901B23"/>
    <w:rsid w:val="00905FBF"/>
    <w:rsid w:val="00916950"/>
    <w:rsid w:val="00921165"/>
    <w:rsid w:val="00923998"/>
    <w:rsid w:val="00923B42"/>
    <w:rsid w:val="00923D2E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300A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4EA2"/>
    <w:rsid w:val="009975C6"/>
    <w:rsid w:val="009975F0"/>
    <w:rsid w:val="009A03A4"/>
    <w:rsid w:val="009A1F60"/>
    <w:rsid w:val="009A3D50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4274"/>
    <w:rsid w:val="00A0563F"/>
    <w:rsid w:val="00A12B61"/>
    <w:rsid w:val="00A174CA"/>
    <w:rsid w:val="00A207C2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153F"/>
    <w:rsid w:val="00A62DDC"/>
    <w:rsid w:val="00A64402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0F60"/>
    <w:rsid w:val="00A81493"/>
    <w:rsid w:val="00A81A3E"/>
    <w:rsid w:val="00A81CD7"/>
    <w:rsid w:val="00A8314D"/>
    <w:rsid w:val="00A832FB"/>
    <w:rsid w:val="00A865DD"/>
    <w:rsid w:val="00A90AA6"/>
    <w:rsid w:val="00A90E61"/>
    <w:rsid w:val="00A91448"/>
    <w:rsid w:val="00A93D7F"/>
    <w:rsid w:val="00AA2548"/>
    <w:rsid w:val="00AA433C"/>
    <w:rsid w:val="00AA486D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B7F09"/>
    <w:rsid w:val="00AC56C2"/>
    <w:rsid w:val="00AD0299"/>
    <w:rsid w:val="00AD13B3"/>
    <w:rsid w:val="00AD2227"/>
    <w:rsid w:val="00AD29B8"/>
    <w:rsid w:val="00AD2BE6"/>
    <w:rsid w:val="00AD5919"/>
    <w:rsid w:val="00AD6D80"/>
    <w:rsid w:val="00AD764A"/>
    <w:rsid w:val="00AD787B"/>
    <w:rsid w:val="00AD7F3A"/>
    <w:rsid w:val="00AE1711"/>
    <w:rsid w:val="00AE2D28"/>
    <w:rsid w:val="00AE55DB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0734F"/>
    <w:rsid w:val="00B11451"/>
    <w:rsid w:val="00B140E7"/>
    <w:rsid w:val="00B20D0E"/>
    <w:rsid w:val="00B21133"/>
    <w:rsid w:val="00B26E20"/>
    <w:rsid w:val="00B30B74"/>
    <w:rsid w:val="00B30C98"/>
    <w:rsid w:val="00B339CB"/>
    <w:rsid w:val="00B3545E"/>
    <w:rsid w:val="00B37495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216"/>
    <w:rsid w:val="00B46CCC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146E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830"/>
    <w:rsid w:val="00BE63E9"/>
    <w:rsid w:val="00BF1594"/>
    <w:rsid w:val="00BF1BA9"/>
    <w:rsid w:val="00BF212D"/>
    <w:rsid w:val="00BF27BE"/>
    <w:rsid w:val="00BF28D4"/>
    <w:rsid w:val="00BF4C2F"/>
    <w:rsid w:val="00BF722C"/>
    <w:rsid w:val="00BF7F70"/>
    <w:rsid w:val="00C0054B"/>
    <w:rsid w:val="00C014DF"/>
    <w:rsid w:val="00C01C3D"/>
    <w:rsid w:val="00C0213E"/>
    <w:rsid w:val="00C02217"/>
    <w:rsid w:val="00C06453"/>
    <w:rsid w:val="00C07A0E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68D6"/>
    <w:rsid w:val="00C36E61"/>
    <w:rsid w:val="00C37354"/>
    <w:rsid w:val="00C44B97"/>
    <w:rsid w:val="00C46197"/>
    <w:rsid w:val="00C47B97"/>
    <w:rsid w:val="00C55745"/>
    <w:rsid w:val="00C566EF"/>
    <w:rsid w:val="00C56946"/>
    <w:rsid w:val="00C56E8D"/>
    <w:rsid w:val="00C61F6F"/>
    <w:rsid w:val="00C64358"/>
    <w:rsid w:val="00C6643A"/>
    <w:rsid w:val="00C70351"/>
    <w:rsid w:val="00C703D4"/>
    <w:rsid w:val="00C70EBC"/>
    <w:rsid w:val="00C72826"/>
    <w:rsid w:val="00C729F2"/>
    <w:rsid w:val="00C72E1E"/>
    <w:rsid w:val="00C765FC"/>
    <w:rsid w:val="00C8056E"/>
    <w:rsid w:val="00C81680"/>
    <w:rsid w:val="00C915FA"/>
    <w:rsid w:val="00C95294"/>
    <w:rsid w:val="00C97AAF"/>
    <w:rsid w:val="00CA04C3"/>
    <w:rsid w:val="00CA265C"/>
    <w:rsid w:val="00CA35FC"/>
    <w:rsid w:val="00CA3F2A"/>
    <w:rsid w:val="00CA7190"/>
    <w:rsid w:val="00CB0F0F"/>
    <w:rsid w:val="00CB3B01"/>
    <w:rsid w:val="00CB463C"/>
    <w:rsid w:val="00CB5C4A"/>
    <w:rsid w:val="00CB5D5D"/>
    <w:rsid w:val="00CC14FA"/>
    <w:rsid w:val="00CC1988"/>
    <w:rsid w:val="00CC1D3B"/>
    <w:rsid w:val="00CC2A13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2380"/>
    <w:rsid w:val="00D13AE1"/>
    <w:rsid w:val="00D14EDD"/>
    <w:rsid w:val="00D14F71"/>
    <w:rsid w:val="00D2192F"/>
    <w:rsid w:val="00D228DE"/>
    <w:rsid w:val="00D2377C"/>
    <w:rsid w:val="00D238FD"/>
    <w:rsid w:val="00D23C9A"/>
    <w:rsid w:val="00D253ED"/>
    <w:rsid w:val="00D25591"/>
    <w:rsid w:val="00D25E9E"/>
    <w:rsid w:val="00D25FFB"/>
    <w:rsid w:val="00D3074B"/>
    <w:rsid w:val="00D31273"/>
    <w:rsid w:val="00D32F4A"/>
    <w:rsid w:val="00D3483B"/>
    <w:rsid w:val="00D34D49"/>
    <w:rsid w:val="00D35D04"/>
    <w:rsid w:val="00D35E73"/>
    <w:rsid w:val="00D37CF3"/>
    <w:rsid w:val="00D37E66"/>
    <w:rsid w:val="00D41761"/>
    <w:rsid w:val="00D428CA"/>
    <w:rsid w:val="00D42EE1"/>
    <w:rsid w:val="00D43C51"/>
    <w:rsid w:val="00D45A5F"/>
    <w:rsid w:val="00D505D4"/>
    <w:rsid w:val="00D506DA"/>
    <w:rsid w:val="00D50D0C"/>
    <w:rsid w:val="00D52738"/>
    <w:rsid w:val="00D54E62"/>
    <w:rsid w:val="00D570E8"/>
    <w:rsid w:val="00D60F77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2A0"/>
    <w:rsid w:val="00D95D0D"/>
    <w:rsid w:val="00D9749E"/>
    <w:rsid w:val="00DA0553"/>
    <w:rsid w:val="00DA10D2"/>
    <w:rsid w:val="00DA15AA"/>
    <w:rsid w:val="00DA32DD"/>
    <w:rsid w:val="00DA40D9"/>
    <w:rsid w:val="00DB1EA5"/>
    <w:rsid w:val="00DB2468"/>
    <w:rsid w:val="00DB3012"/>
    <w:rsid w:val="00DB4E14"/>
    <w:rsid w:val="00DB6EAE"/>
    <w:rsid w:val="00DC0DD6"/>
    <w:rsid w:val="00DC10C6"/>
    <w:rsid w:val="00DC32CA"/>
    <w:rsid w:val="00DC37D3"/>
    <w:rsid w:val="00DC6774"/>
    <w:rsid w:val="00DD264B"/>
    <w:rsid w:val="00DD459C"/>
    <w:rsid w:val="00DD6B70"/>
    <w:rsid w:val="00DE0725"/>
    <w:rsid w:val="00DE1673"/>
    <w:rsid w:val="00DE2E5C"/>
    <w:rsid w:val="00DE6719"/>
    <w:rsid w:val="00DF02DC"/>
    <w:rsid w:val="00DF13FA"/>
    <w:rsid w:val="00DF58A2"/>
    <w:rsid w:val="00DF6D95"/>
    <w:rsid w:val="00DF7FD8"/>
    <w:rsid w:val="00E033BD"/>
    <w:rsid w:val="00E039D8"/>
    <w:rsid w:val="00E11531"/>
    <w:rsid w:val="00E14E87"/>
    <w:rsid w:val="00E15540"/>
    <w:rsid w:val="00E17CAC"/>
    <w:rsid w:val="00E22EFE"/>
    <w:rsid w:val="00E30FE5"/>
    <w:rsid w:val="00E31B1F"/>
    <w:rsid w:val="00E31F55"/>
    <w:rsid w:val="00E324CD"/>
    <w:rsid w:val="00E34355"/>
    <w:rsid w:val="00E34E27"/>
    <w:rsid w:val="00E40AE8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89E"/>
    <w:rsid w:val="00E75CF3"/>
    <w:rsid w:val="00E7706D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52E6"/>
    <w:rsid w:val="00EB2B0B"/>
    <w:rsid w:val="00EB447E"/>
    <w:rsid w:val="00EB4B38"/>
    <w:rsid w:val="00EB5B08"/>
    <w:rsid w:val="00EB64CD"/>
    <w:rsid w:val="00EB67F7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06C4"/>
    <w:rsid w:val="00EE3F90"/>
    <w:rsid w:val="00EE4464"/>
    <w:rsid w:val="00EE4A53"/>
    <w:rsid w:val="00EE5010"/>
    <w:rsid w:val="00EF009E"/>
    <w:rsid w:val="00EF162C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07"/>
    <w:rsid w:val="00F33088"/>
    <w:rsid w:val="00F350F1"/>
    <w:rsid w:val="00F3543E"/>
    <w:rsid w:val="00F42CC7"/>
    <w:rsid w:val="00F43B48"/>
    <w:rsid w:val="00F44146"/>
    <w:rsid w:val="00F508F0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58DF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C6750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E7C2A"/>
    <w:rsid w:val="00FE7D13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C%9E%90%EB%8F%99%EC%B0%A8%20%EC%9D%B8%ED%85%8C%EB%A6%AC%EC%96%B4" TargetMode="External"/><Relationship Id="rId18" Type="http://schemas.openxmlformats.org/officeDocument/2006/relationships/image" Target="media/image1.jpeg"/><Relationship Id="rId26" Type="http://schemas.openxmlformats.org/officeDocument/2006/relationships/image" Target="media/image4.png"/><Relationship Id="rId39" Type="http://schemas.openxmlformats.org/officeDocument/2006/relationships/footer" Target="footer1.xml"/><Relationship Id="rId21" Type="http://schemas.openxmlformats.org/officeDocument/2006/relationships/hyperlink" Target="https://www.kraiburg-tpe.com/de/news" TargetMode="External"/><Relationship Id="rId34" Type="http://schemas.openxmlformats.org/officeDocument/2006/relationships/image" Target="media/image8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ko/%EB%A8%B8%EB%93%9C%ED%94%8C%EB%9E%A9%EC%9A%A9-KRAIBURG-TPE%EC%9D%98-%EC%A7%80%EC%86%8D-%EA%B0%80%EB%8A%A5%ED%95%9C-%EA%B3%A0%EA%B8%89-TPE%EC%9D%98-5%EA%B0%80%EC%A7%80-%EC%9E%A5%EC%A0%90" TargetMode="External"/><Relationship Id="rId20" Type="http://schemas.openxmlformats.org/officeDocument/2006/relationships/image" Target="media/image2.png"/><Relationship Id="rId29" Type="http://schemas.openxmlformats.org/officeDocument/2006/relationships/hyperlink" Target="https://www.linkedin.com/company/kraiburg-tpe/?originalSubdomain=de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%EC%9E%90%EB%8F%99%EC%B0%A8%20%EC%99%B8%EC%9E%A5" TargetMode="External"/><Relationship Id="rId24" Type="http://schemas.openxmlformats.org/officeDocument/2006/relationships/hyperlink" Target="https://www.kraiburg-tpe.com/ko/%EB%B3%B4%EB%8F%84%EC%9E%90%EB%A3%8C" TargetMode="External"/><Relationship Id="rId32" Type="http://schemas.openxmlformats.org/officeDocument/2006/relationships/image" Target="media/image7.png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C%A7%80%EC%86%8D-%EA%B0%80%EB%8A%A5%EC%84%B1" TargetMode="External"/><Relationship Id="rId23" Type="http://schemas.openxmlformats.org/officeDocument/2006/relationships/hyperlink" Target="https://www.kraiburg-tpe.com/en/download-press-pictures" TargetMode="External"/><Relationship Id="rId28" Type="http://schemas.openxmlformats.org/officeDocument/2006/relationships/image" Target="media/image5.png"/><Relationship Id="rId36" Type="http://schemas.openxmlformats.org/officeDocument/2006/relationships/hyperlink" Target="http://www.kraiburg-tpe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hyperlink" Target="https://www.youtube.com/channel/UCG71Bdw9bBMMwKr13-qFaPQ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chinaplas" TargetMode="External"/><Relationship Id="rId22" Type="http://schemas.openxmlformats.org/officeDocument/2006/relationships/image" Target="media/image3.png"/><Relationship Id="rId27" Type="http://schemas.openxmlformats.org/officeDocument/2006/relationships/hyperlink" Target="https://blog.naver.com/kraiburgtpe_2015" TargetMode="External"/><Relationship Id="rId30" Type="http://schemas.openxmlformats.org/officeDocument/2006/relationships/image" Target="media/image6.png"/><Relationship Id="rId35" Type="http://schemas.openxmlformats.org/officeDocument/2006/relationships/image" Target="media/image9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ko/thermolast-k" TargetMode="External"/><Relationship Id="rId17" Type="http://schemas.openxmlformats.org/officeDocument/2006/relationships/hyperlink" Target="https://www.kraiburg-tpe.com/ko/%EC%A7%80%EC%86%8D%EA%B0%80%EB%8A%A5%EC%84%B1%EC%9D%B4-%EC%B0%A8%EB%9F%89-%EC%88%98%EB%82%A9-%ED%8A%B8%EB%A0%88%EC%9D%B4-%EB%94%94%EC%9E%90%EC%9D%B8-%EA%B8%B0%EB%8A%A5%EC%9D%84-%EC%B6%A9%EC%A1%B1%ED%95%A9%EB%8B%88%EB%8B%A4" TargetMode="External"/><Relationship Id="rId25" Type="http://schemas.openxmlformats.org/officeDocument/2006/relationships/hyperlink" Target="https://www.kraiburg-tpe.com/en/wechat" TargetMode="External"/><Relationship Id="rId33" Type="http://schemas.openxmlformats.org/officeDocument/2006/relationships/hyperlink" Target="https://i.youku.com/i/UMTYxNTExNTgzNg==" TargetMode="External"/><Relationship Id="rId38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schemas.microsoft.com/office/2006/documentManagement/types"/>
    <ds:schemaRef ds:uri="http://purl.org/dc/elements/1.1/"/>
    <ds:schemaRef ds:uri="b0aac98f-77e3-488e-b1d0-e526279ba76f"/>
    <ds:schemaRef ds:uri="http://www.w3.org/XML/1998/namespace"/>
    <ds:schemaRef ds:uri="8d3818be-6f21-4c29-ab13-78e30dc982d3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619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68</cp:revision>
  <cp:lastPrinted>2026-03-04T05:47:00Z</cp:lastPrinted>
  <dcterms:created xsi:type="dcterms:W3CDTF">2026-02-05T22:27:00Z</dcterms:created>
  <dcterms:modified xsi:type="dcterms:W3CDTF">2026-03-04T05:47:00Z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  <property fmtid="{D5CDD505-2E9C-101B-9397-08002B2CF9AE}" pid="3" name="GrammarlyDocumentId">
    <vt:lpwstr>ced30728-0490-4c1f-b103-88c57946c77f</vt:lpwstr>
  </property>
</Properties>
</file>